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CF0D51">
        <w:rPr>
          <w:rFonts w:ascii="VANAVIL-Avvaiyar" w:hAnsi="VANAVIL-Avvaiyar"/>
          <w:color w:val="000000"/>
          <w:u w:val="thick"/>
          <w:lang w:val="en-IN"/>
        </w:rPr>
        <w:t>67</w:t>
      </w:r>
      <w:r w:rsidR="005331A6">
        <w:rPr>
          <w:rFonts w:ascii="VANAVIL-Avvaiyar" w:hAnsi="VANAVIL-Avvaiyar"/>
          <w:color w:val="000000"/>
          <w:u w:val="thick"/>
          <w:lang w:val="pt-BR"/>
        </w:rPr>
        <w:t xml:space="preserve"> 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5331A6">
        <w:rPr>
          <w:rFonts w:ascii="VANAVIL-Avvaiyar" w:hAnsi="VANAVIL-Avvaiyar"/>
          <w:color w:val="000000"/>
          <w:u w:val="thick"/>
          <w:lang w:val="en-IN"/>
        </w:rPr>
        <w:t>30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5331A6">
        <w:rPr>
          <w:rFonts w:ascii="VANAVIL-Avvaiyar" w:hAnsi="VANAVIL-Avvaiyar"/>
          <w:color w:val="000000"/>
          <w:u w:val="thick"/>
          <w:lang w:val="pt-BR"/>
        </w:rPr>
        <w:t>9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CF0D5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et«g®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5331A6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rhjuhz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5331A6">
        <w:rPr>
          <w:rFonts w:ascii="VANAVIL-Avvaiyar" w:hAnsi="VANAVIL-Avvaiyar"/>
          <w:color w:val="000000"/>
          <w:lang w:val="pt-BR"/>
        </w:rPr>
        <w:t>30.</w:t>
      </w:r>
      <w:r w:rsidR="00CF0D51">
        <w:rPr>
          <w:rFonts w:ascii="VANAVIL-Avvaiyar" w:hAnsi="VANAVIL-Avvaiyar"/>
          <w:color w:val="000000"/>
          <w:lang w:val="pt-BR"/>
        </w:rPr>
        <w:t>11</w:t>
      </w:r>
      <w:r w:rsidR="005331A6">
        <w:rPr>
          <w:rFonts w:ascii="VANAVIL-Avvaiyar" w:hAnsi="VANAVIL-Avvaiyar"/>
          <w:color w:val="000000"/>
          <w:lang w:val="pt-BR"/>
        </w:rPr>
        <w:t>.2020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CF0D51">
        <w:rPr>
          <w:rFonts w:ascii="VANAVIL-Avvaiyar" w:hAnsi="VANAVIL-Avvaiyar"/>
          <w:color w:val="000000"/>
          <w:lang w:val="pt-BR"/>
        </w:rPr>
        <w:t>Â§fŸ</w:t>
      </w:r>
      <w:r w:rsidR="00431C0C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CF0D51">
        <w:rPr>
          <w:rFonts w:ascii="VANAVIL-Avvaiyar" w:hAnsi="VANAVIL-Avvaiyar"/>
          <w:color w:val="000000"/>
          <w:lang w:val="pt-BR"/>
        </w:rPr>
        <w:t xml:space="preserve">rhjhuz </w:t>
      </w:r>
      <w:r w:rsidR="00BE47B1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397C38" w:rsidRPr="00826FF4" w:rsidRDefault="00397C38" w:rsidP="00397C38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lang w:val="pt-BR"/>
        </w:rPr>
      </w:pPr>
      <w:r w:rsidRPr="00826FF4">
        <w:rPr>
          <w:rFonts w:ascii="VANAVIL-Avvaiyar" w:hAnsi="VANAVIL-Avvaiyar"/>
        </w:rPr>
        <w:tab/>
      </w:r>
      <w:r w:rsidRPr="00826FF4">
        <w:rPr>
          <w:rFonts w:ascii="VANAVIL-Avvaiyar" w:hAnsi="VANAVIL-Avvaiyar"/>
          <w:b/>
          <w:color w:val="000000"/>
        </w:rPr>
        <w:t xml:space="preserve"> </w:t>
      </w:r>
      <w:r w:rsidRPr="00826FF4">
        <w:rPr>
          <w:rFonts w:ascii="VANAVIL-Avvaiyar" w:hAnsi="VANAVIL-Avvaiyar"/>
        </w:rPr>
        <w:t xml:space="preserve">          </w:t>
      </w:r>
      <w:r w:rsidRPr="00826FF4">
        <w:rPr>
          <w:rFonts w:ascii="VANAVIL-Avvaiyar" w:hAnsi="VANAVIL-Avvaiyar"/>
          <w:lang w:val="pt-BR"/>
        </w:rPr>
        <w:t xml:space="preserve">mdfhò¤ö® efuh£Áæš  </w:t>
      </w:r>
      <w:r w:rsidR="00CF0D51">
        <w:rPr>
          <w:rFonts w:ascii="VANAVIL-Avvaiyar" w:hAnsi="VANAVIL-Avvaiyar"/>
          <w:lang w:val="pt-BR"/>
        </w:rPr>
        <w:t>et«g®</w:t>
      </w:r>
      <w:r w:rsidRPr="00826FF4">
        <w:rPr>
          <w:rFonts w:ascii="VANAVIL-Avvaiyar" w:hAnsi="VANAVIL-Avvaiyar"/>
          <w:lang w:val="pt-BR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</w:rPr>
        <w:t>20</w:t>
      </w:r>
      <w:r>
        <w:rPr>
          <w:rFonts w:ascii="VANAVIL-Avvaiyar" w:hAnsi="VANAVIL-Avvaiyar" w:cs="VANAVIL-Avvaiyar"/>
          <w:bCs/>
          <w:color w:val="000000"/>
        </w:rPr>
        <w:t>20</w:t>
      </w:r>
      <w:r w:rsidRPr="00826FF4">
        <w:rPr>
          <w:rFonts w:ascii="VANAVIL-Avvaiyar" w:hAnsi="VANAVIL-Avvaiyar" w:cs="VANAVIL-Avvaiyar"/>
          <w:bCs/>
          <w:color w:val="000000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  <w:lang w:val="pt-BR"/>
        </w:rPr>
        <w:t>khj¤Âš</w:t>
      </w:r>
      <w:r w:rsidRPr="00826FF4">
        <w:rPr>
          <w:rFonts w:ascii="VANAVIL-Avvaiyar" w:hAnsi="VANAVIL-Avvaiyar"/>
          <w:lang w:val="pt-BR"/>
        </w:rPr>
        <w:t xml:space="preserve"> gÂÎ brŒa¥g£l  Ãw¥ò / Ïw¥ò / k‰W« ÏwªJ ÃwªjitfŸ F¿¤j étu«  </w:t>
      </w:r>
    </w:p>
    <w:p w:rsidR="00397C38" w:rsidRPr="00826FF4" w:rsidRDefault="00397C38" w:rsidP="00397C38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6"/>
        <w:gridCol w:w="1778"/>
        <w:gridCol w:w="801"/>
        <w:gridCol w:w="1017"/>
        <w:gridCol w:w="862"/>
        <w:gridCol w:w="6"/>
        <w:gridCol w:w="887"/>
        <w:gridCol w:w="1296"/>
        <w:gridCol w:w="1822"/>
      </w:tblGrid>
      <w:tr w:rsidR="00397C38" w:rsidRPr="00826FF4" w:rsidTr="0047244D">
        <w:trPr>
          <w:trHeight w:val="523"/>
          <w:jc w:val="center"/>
        </w:trPr>
        <w:tc>
          <w:tcPr>
            <w:tcW w:w="82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t.</w:t>
            </w:r>
          </w:p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v©.</w:t>
            </w:r>
          </w:p>
        </w:tc>
        <w:tc>
          <w:tcPr>
            <w:tcW w:w="180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khj«</w:t>
            </w:r>
          </w:p>
        </w:tc>
        <w:tc>
          <w:tcPr>
            <w:tcW w:w="1737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Ãw¥ò</w:t>
            </w:r>
          </w:p>
        </w:tc>
        <w:tc>
          <w:tcPr>
            <w:tcW w:w="1759" w:type="dxa"/>
            <w:gridSpan w:val="3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Ïw¥ò</w:t>
            </w:r>
          </w:p>
        </w:tc>
        <w:tc>
          <w:tcPr>
            <w:tcW w:w="3161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ÏwªJ ÃwªjitfŸ</w:t>
            </w:r>
          </w:p>
        </w:tc>
      </w:tr>
      <w:tr w:rsidR="00397C38" w:rsidRPr="00826FF4" w:rsidTr="0047244D">
        <w:trPr>
          <w:trHeight w:val="451"/>
          <w:jc w:val="center"/>
        </w:trPr>
        <w:tc>
          <w:tcPr>
            <w:tcW w:w="82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80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1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870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88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</w:tr>
      <w:tr w:rsidR="00397C38" w:rsidRPr="00826FF4" w:rsidTr="0047244D">
        <w:trPr>
          <w:trHeight w:val="451"/>
          <w:jc w:val="center"/>
        </w:trPr>
        <w:tc>
          <w:tcPr>
            <w:tcW w:w="82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1.</w:t>
            </w:r>
          </w:p>
        </w:tc>
        <w:tc>
          <w:tcPr>
            <w:tcW w:w="1809" w:type="dxa"/>
          </w:tcPr>
          <w:p w:rsidR="00397C38" w:rsidRPr="00826FF4" w:rsidRDefault="00CF0D51" w:rsidP="00CF0D51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lang w:val="pt-BR"/>
              </w:rPr>
              <w:t>et«g®</w:t>
            </w:r>
            <w:r w:rsidR="00397C38">
              <w:rPr>
                <w:rFonts w:ascii="VANAVIL-Avvaiyar" w:hAnsi="VANAVIL-Avvaiyar"/>
                <w:lang w:val="pt-BR"/>
              </w:rPr>
              <w:t xml:space="preserve"> 2020</w:t>
            </w:r>
          </w:p>
        </w:tc>
        <w:tc>
          <w:tcPr>
            <w:tcW w:w="713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</w:rPr>
              <w:t>0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64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95" w:type="dxa"/>
            <w:gridSpan w:val="2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</w:tr>
    </w:tbl>
    <w:p w:rsidR="00397C38" w:rsidRDefault="00397C38" w:rsidP="00397C38">
      <w:pPr>
        <w:jc w:val="both"/>
        <w:rPr>
          <w:rFonts w:ascii="VANAVIL-Avvaiyar" w:hAnsi="VANAVIL-Avvaiyar"/>
        </w:rPr>
      </w:pPr>
      <w:r w:rsidRPr="00826FF4">
        <w:rPr>
          <w:rFonts w:ascii="VANAVIL-Avvaiyar" w:hAnsi="VANAVIL-Avvaiyar"/>
        </w:rPr>
        <w:t xml:space="preserve">   </w:t>
      </w: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2</w:t>
      </w:r>
    </w:p>
    <w:p w:rsidR="00397C38" w:rsidRPr="00826FF4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CF0D51">
        <w:rPr>
          <w:rFonts w:ascii="VANAVIL-Avvaiyar" w:hAnsi="VANAVIL-Avvaiyar"/>
          <w:sz w:val="22"/>
          <w:szCs w:val="22"/>
        </w:rPr>
        <w:t>et«g®</w:t>
      </w:r>
      <w:r>
        <w:rPr>
          <w:rFonts w:ascii="VANAVIL-Avvaiyar" w:hAnsi="VANAVIL-Avvaiyar"/>
          <w:lang w:val="pt-BR"/>
        </w:rPr>
        <w:t xml:space="preserve"> </w:t>
      </w:r>
      <w:r w:rsidRPr="002C2256">
        <w:rPr>
          <w:rFonts w:ascii="VANAVIL-Avvaiyar" w:hAnsi="VANAVIL-Avvaiyar" w:cs="VANAVIL-Avvaiyar"/>
          <w:sz w:val="22"/>
          <w:szCs w:val="22"/>
        </w:rPr>
        <w:t>k</w:t>
      </w:r>
      <w:r w:rsidRPr="002C2256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2C2256">
        <w:rPr>
          <w:rFonts w:ascii="VANAVIL-Avvaiyar" w:hAnsi="VANAVIL-Avvaiyar"/>
          <w:sz w:val="22"/>
          <w:szCs w:val="22"/>
        </w:rPr>
        <w:t xml:space="preserve"> eh£  F¿¥òfŸ  </w:t>
      </w: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2C2256">
        <w:rPr>
          <w:rFonts w:ascii="Arial" w:hAnsi="Arial"/>
          <w:b/>
          <w:sz w:val="22"/>
          <w:szCs w:val="22"/>
          <w:u w:val="single"/>
        </w:rPr>
        <w:t>:</w:t>
      </w:r>
      <w:r w:rsidRPr="002C2256">
        <w:rPr>
          <w:rFonts w:ascii="Arial" w:hAnsi="Arial"/>
          <w:sz w:val="22"/>
          <w:szCs w:val="22"/>
        </w:rPr>
        <w:t xml:space="preserve"> </w:t>
      </w:r>
      <w:r w:rsidRPr="002C2256">
        <w:rPr>
          <w:rFonts w:ascii="VANAVIL-Avvaiyar" w:hAnsi="VANAVIL-Avvaiyar"/>
          <w:sz w:val="22"/>
          <w:szCs w:val="22"/>
        </w:rPr>
        <w:t xml:space="preserve"> T£l¤Âš  gÂÎ brŒayh«</w:t>
      </w:r>
      <w:r>
        <w:rPr>
          <w:rFonts w:ascii="VANAVIL-Avvaiyar" w:hAnsi="VANAVIL-Avvaiyar"/>
          <w:sz w:val="22"/>
          <w:szCs w:val="22"/>
        </w:rPr>
        <w:t>.</w:t>
      </w: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3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5C6FE3" w:rsidRPr="00397C38" w:rsidRDefault="00397C38" w:rsidP="00000442">
      <w:pPr>
        <w:spacing w:line="360" w:lineRule="auto"/>
        <w:jc w:val="both"/>
        <w:rPr>
          <w:rFonts w:ascii="VANAVIL-Avvaiyar" w:hAnsi="VANAVIL-Avvaiyar"/>
        </w:rPr>
      </w:pPr>
      <w:r w:rsidRPr="00397C38">
        <w:rPr>
          <w:rFonts w:ascii="VANAVIL-Avvaiyar" w:hAnsi="VANAVIL-Avvaiyar"/>
        </w:rPr>
        <w:t xml:space="preserve">             bl§F </w:t>
      </w:r>
      <w:r>
        <w:rPr>
          <w:rFonts w:ascii="VANAVIL-Avvaiyar" w:hAnsi="VANAVIL-Avvaiyar"/>
        </w:rPr>
        <w:t xml:space="preserve">fhŒ¢rš jL¥ò k‰W« bfhR xê¥ò  F¿¤J efuh£Á </w:t>
      </w:r>
      <w:r w:rsidR="00000442">
        <w:rPr>
          <w:rFonts w:ascii="VANAVIL-Avvaiyar" w:hAnsi="VANAVIL-Avvaiyar"/>
        </w:rPr>
        <w:t xml:space="preserve">ã®thf </w:t>
      </w:r>
      <w:r>
        <w:rPr>
          <w:rFonts w:ascii="VANAVIL-Avvaiyar" w:hAnsi="VANAVIL-Avvaiyar"/>
        </w:rPr>
        <w:t>Miza® mt®fshš el¤j¥g£l MŒÎ T£l¤Âš gš</w:t>
      </w:r>
      <w:r w:rsidR="007D68A7">
        <w:rPr>
          <w:rFonts w:ascii="VANAVIL-Avvaiyar" w:hAnsi="VANAVIL-Avvaiyar"/>
        </w:rPr>
        <w:t>n</w:t>
      </w:r>
      <w:r>
        <w:rPr>
          <w:rFonts w:ascii="VANAVIL-Avvaiyar" w:hAnsi="VANAVIL-Avvaiyar"/>
        </w:rPr>
        <w:t>tW m¿Îi</w:t>
      </w:r>
      <w:r w:rsidR="00BA7B1F">
        <w:rPr>
          <w:rFonts w:ascii="VANAVIL-Avvaiyar" w:hAnsi="VANAVIL-Avvaiyar"/>
        </w:rPr>
        <w:t>u</w:t>
      </w:r>
      <w:r>
        <w:rPr>
          <w:rFonts w:ascii="VANAVIL-Avvaiyar" w:hAnsi="VANAVIL-Avvaiyar"/>
        </w:rPr>
        <w:t xml:space="preserve">fŸ tH§f¥g£ld. </w:t>
      </w:r>
      <w:r w:rsidR="00BA7B1F">
        <w:rPr>
          <w:rFonts w:ascii="VANAVIL-Avvaiyar" w:hAnsi="VANAVIL-Avvaiyar"/>
        </w:rPr>
        <w:t>n</w:t>
      </w:r>
      <w:r>
        <w:rPr>
          <w:rFonts w:ascii="VANAVIL-Avvaiyar" w:hAnsi="VANAVIL-Avvaiyar"/>
        </w:rPr>
        <w:t>k‰go MŒ</w:t>
      </w:r>
      <w:r w:rsidR="00BA7B1F">
        <w:rPr>
          <w:rFonts w:ascii="VANAVIL-Avvaiyar" w:hAnsi="VANAVIL-Avvaiyar"/>
        </w:rPr>
        <w:t>Î</w:t>
      </w:r>
      <w:r>
        <w:rPr>
          <w:rFonts w:ascii="VANAVIL-Avvaiyar" w:hAnsi="VANAVIL-Avvaiyar"/>
        </w:rPr>
        <w:t>¡ T£l¤Âš, bfhR xê¥ò kU</w:t>
      </w:r>
      <w:r w:rsidR="00BA7B1F">
        <w:rPr>
          <w:rFonts w:ascii="VANAVIL-Avvaiyar" w:hAnsi="VANAVIL-Avvaiyar"/>
        </w:rPr>
        <w:t>ªJfŸ</w:t>
      </w:r>
      <w:r>
        <w:rPr>
          <w:rFonts w:ascii="VANAVIL-Avvaiyar" w:hAnsi="VANAVIL-Avvaiyar"/>
        </w:rPr>
        <w:t xml:space="preserve"> nghÂa mséš ÏU</w:t>
      </w:r>
      <w:r w:rsidR="007D68A7">
        <w:rPr>
          <w:rFonts w:ascii="VANAVIL-Avvaiyar" w:hAnsi="VANAVIL-Avvaiyar"/>
        </w:rPr>
        <w:t>¥</w:t>
      </w:r>
      <w:r>
        <w:rPr>
          <w:rFonts w:ascii="VANAVIL-Avvaiyar" w:hAnsi="VANAVIL-Avvaiyar"/>
        </w:rPr>
        <w:t>ò it¤J¡bfhŸs m¿ÎiufŸ tH</w:t>
      </w:r>
      <w:r w:rsidR="007D68A7">
        <w:rPr>
          <w:rFonts w:ascii="VANAVIL-Avvaiyar" w:hAnsi="VANAVIL-Avvaiyar"/>
        </w:rPr>
        <w:t>§</w:t>
      </w:r>
      <w:r>
        <w:rPr>
          <w:rFonts w:ascii="VANAVIL-Avvaiyar" w:hAnsi="VANAVIL-Avvaiyar"/>
        </w:rPr>
        <w:t>f¥g£</w:t>
      </w:r>
      <w:r w:rsidR="007D68A7">
        <w:rPr>
          <w:rFonts w:ascii="VANAVIL-Avvaiyar" w:hAnsi="VANAVIL-Avvaiyar"/>
        </w:rPr>
        <w:t>l</w:t>
      </w:r>
      <w:r>
        <w:rPr>
          <w:rFonts w:ascii="VANAVIL-Avvaiyar" w:hAnsi="VANAVIL-Avvaiyar"/>
        </w:rPr>
        <w:t>d. j‰nghJ bghJ Rf</w:t>
      </w:r>
      <w:r w:rsidR="007D68A7">
        <w:rPr>
          <w:rFonts w:ascii="VANAVIL-Avvaiyar" w:hAnsi="VANAVIL-Avvaiyar"/>
        </w:rPr>
        <w:t>h</w:t>
      </w:r>
      <w:r>
        <w:rPr>
          <w:rFonts w:ascii="VANAVIL-Avvaiyar" w:hAnsi="VANAVIL-Avvaiyar"/>
        </w:rPr>
        <w:t>jhu Ãçéš, bfhR  xê¥ò kUªJfŸ ÏU¥Ãš Fiwthf cŸsj</w:t>
      </w:r>
      <w:r w:rsidR="007D68A7">
        <w:rPr>
          <w:rFonts w:ascii="VANAVIL-Avvaiyar" w:hAnsi="VANAVIL-Avvaiyar"/>
        </w:rPr>
        <w:t>h</w:t>
      </w:r>
      <w:r>
        <w:rPr>
          <w:rFonts w:ascii="VANAVIL-Avvaiyar" w:hAnsi="VANAVIL-Avvaiyar"/>
        </w:rPr>
        <w:t>š, bfhR xê¥ò k‰W« bl§F fhŒ¢rš jL¥ò gâæid Ôéu¥gL¤j ig¤Âu« 2</w:t>
      </w:r>
      <w:r w:rsidR="007D68A7" w:rsidRPr="00397C38">
        <w:rPr>
          <w:rFonts w:ascii="Arial" w:hAnsi="Arial" w:cs="Arial"/>
        </w:rPr>
        <w:t>%</w:t>
      </w:r>
      <w:r>
        <w:rPr>
          <w:rFonts w:ascii="VANAVIL-Avvaiyar" w:hAnsi="VANAVIL-Avvaiyar"/>
        </w:rPr>
        <w:t xml:space="preserve"> v‹w òif kUªJ 100 è£lU«, blägh° 50</w:t>
      </w:r>
      <w:r w:rsidRPr="00397C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397C38">
        <w:rPr>
          <w:rFonts w:ascii="VANAVIL-Avvaiyar" w:hAnsi="VANAVIL-Avvaiyar" w:cs="Arial"/>
        </w:rPr>
        <w:t>100</w:t>
      </w:r>
      <w:r>
        <w:rPr>
          <w:rFonts w:ascii="Arial" w:hAnsi="Arial" w:cs="Arial"/>
        </w:rPr>
        <w:t xml:space="preserve"> </w:t>
      </w:r>
      <w:r>
        <w:rPr>
          <w:rFonts w:ascii="VANAVIL-Avvaiyar" w:hAnsi="VANAVIL-Avvaiyar" w:cs="Arial"/>
        </w:rPr>
        <w:t xml:space="preserve">è£l® bghJ nkyhs®, </w:t>
      </w:r>
      <w:r w:rsidR="00000442">
        <w:rPr>
          <w:rFonts w:ascii="VANAVIL-Avvaiyar" w:hAnsi="VANAVIL-Avvaiyar" w:cs="Arial"/>
        </w:rPr>
        <w:t xml:space="preserve"> jäœehL bko¡fš r®År° fh®¥gnur‹ èäbl£, br‹id mt®fshš m§Ñfç¡f¥g£l ãWtd§fëläUªJ th§»¡bfhŸs k‹w¤Â‹ mDkÂ nt©l¥gL»wJ Ïj</w:t>
      </w:r>
      <w:r w:rsidR="007D68A7">
        <w:rPr>
          <w:rFonts w:ascii="VANAVIL-Avvaiyar" w:hAnsi="VANAVIL-Avvaiyar" w:cs="Arial"/>
        </w:rPr>
        <w:t>‰fhF«</w:t>
      </w:r>
      <w:r w:rsidR="00000442">
        <w:rPr>
          <w:rFonts w:ascii="VANAVIL-Avvaiyar" w:hAnsi="VANAVIL-Avvaiyar" w:cs="Arial"/>
        </w:rPr>
        <w:t xml:space="preserve"> c¤njr bryÎ %.2.20 Ïy£r« MF«.</w:t>
      </w:r>
      <w:r>
        <w:rPr>
          <w:rFonts w:ascii="Arial" w:hAnsi="Arial" w:cs="Arial"/>
        </w:rPr>
        <w:t xml:space="preserve">  </w:t>
      </w:r>
    </w:p>
    <w:p w:rsidR="005C6FE3" w:rsidRDefault="005C6FE3" w:rsidP="00391625">
      <w:pPr>
        <w:jc w:val="center"/>
        <w:rPr>
          <w:rFonts w:ascii="VANAVIL-Avvaiyar" w:hAnsi="VANAVIL-Avvaiyar"/>
          <w:b/>
          <w:u w:val="single"/>
        </w:rPr>
      </w:pPr>
    </w:p>
    <w:p w:rsidR="005C6FE3" w:rsidRDefault="00000442" w:rsidP="00000442">
      <w:pPr>
        <w:spacing w:line="360" w:lineRule="auto"/>
        <w:jc w:val="both"/>
        <w:rPr>
          <w:rFonts w:ascii="VANAVIL-Avvaiyar" w:hAnsi="VANAVIL-Avvaiyar"/>
          <w:b/>
          <w:u w:val="single"/>
        </w:rPr>
      </w:pPr>
      <w:r w:rsidRPr="002C2256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2C2256">
        <w:rPr>
          <w:rFonts w:ascii="Arial" w:hAnsi="Arial"/>
          <w:b/>
          <w:sz w:val="22"/>
          <w:szCs w:val="22"/>
          <w:u w:val="single"/>
        </w:rPr>
        <w:t>:</w:t>
      </w:r>
      <w:r w:rsidRPr="002C2256">
        <w:rPr>
          <w:rFonts w:ascii="Arial" w:hAnsi="Arial"/>
          <w:sz w:val="22"/>
          <w:szCs w:val="22"/>
        </w:rPr>
        <w:t xml:space="preserve"> </w:t>
      </w:r>
      <w:r w:rsidRPr="002C2256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bghJ Rfhjhu gâæ‹ mtru mtÁa« fUÂ jå mYtyç‹ K‹ mDkÂ bg‰W bfhR xê¥ò kUªJfis r¥is brŒa gâ c¤juÎ tH§»aik¡F k‹w« mDkÂ¡fyh«.</w:t>
      </w:r>
    </w:p>
    <w:p w:rsidR="00CB74FD" w:rsidRDefault="00CB74FD" w:rsidP="00CB74FD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lastRenderedPageBreak/>
        <w:t>bghUŸ v©.4</w:t>
      </w:r>
    </w:p>
    <w:p w:rsidR="005C6FE3" w:rsidRPr="00A912EE" w:rsidRDefault="005C6FE3" w:rsidP="00CA6999">
      <w:pPr>
        <w:rPr>
          <w:rFonts w:ascii="VANAVIL-Avvaiyar" w:hAnsi="VANAVIL-Avvaiyar"/>
          <w:b/>
          <w:u w:val="single"/>
          <w:lang w:val="en-IN"/>
        </w:rPr>
      </w:pPr>
    </w:p>
    <w:p w:rsidR="002E422D" w:rsidRPr="00153989" w:rsidRDefault="002E422D" w:rsidP="002E422D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153989">
        <w:rPr>
          <w:rFonts w:ascii="VANAVIL-Avvaiyar" w:hAnsi="VANAVIL-Avvaiyar"/>
        </w:rPr>
        <w:t>29.10.2020«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1464"/>
        <w:gridCol w:w="2588"/>
        <w:gridCol w:w="1368"/>
      </w:tblGrid>
      <w:tr w:rsidR="002E422D" w:rsidRPr="00153989" w:rsidTr="00C11F5C">
        <w:trPr>
          <w:trHeight w:val="660"/>
        </w:trPr>
        <w:tc>
          <w:tcPr>
            <w:tcW w:w="738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t.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v©</w:t>
            </w:r>
          </w:p>
        </w:tc>
        <w:tc>
          <w:tcPr>
            <w:tcW w:w="3420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462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bgw¥g£l x¥gªj¥òŸë rjÅj« (kÂ¥Õ£o‰F) </w:t>
            </w:r>
          </w:p>
        </w:tc>
      </w:tr>
      <w:tr w:rsidR="002E422D" w:rsidRPr="00153989" w:rsidTr="00C11F5C">
        <w:trPr>
          <w:trHeight w:val="510"/>
        </w:trPr>
        <w:tc>
          <w:tcPr>
            <w:tcW w:w="738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é»j«</w:t>
            </w:r>
          </w:p>
        </w:tc>
      </w:tr>
      <w:tr w:rsidR="002E422D" w:rsidRPr="00153989" w:rsidTr="00C11F5C">
        <w:tc>
          <w:tcPr>
            <w:tcW w:w="73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2E422D" w:rsidRPr="00153989" w:rsidRDefault="002E422D" w:rsidP="00C11F5C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2020-21« M©o‰F th®L v©.1 Kjš 18 tiuÍŸs th®Lfëš cŸs bjUés¡Ffis jåah® _y« guhkç¥ò gâ nk‰bfhŸSjš</w:t>
            </w:r>
          </w:p>
        </w:tc>
        <w:tc>
          <w:tcPr>
            <w:tcW w:w="1462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32.85</w:t>
            </w:r>
          </w:p>
        </w:tc>
        <w:tc>
          <w:tcPr>
            <w:tcW w:w="258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bkr°. rhKuhŒ Ï©l°çaš vy¡£çfš°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bkr°. y£Rä v©l®Ãiur° 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bkr°. r‹ÅÍ› v©l®Ãiur°</w:t>
            </w:r>
          </w:p>
        </w:tc>
        <w:tc>
          <w:tcPr>
            <w:tcW w:w="136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7.68 </w:t>
            </w:r>
            <w:r w:rsidRPr="00153989">
              <w:rPr>
                <w:rFonts w:ascii="Arial" w:hAnsi="Arial"/>
                <w:sz w:val="24"/>
                <w:szCs w:val="24"/>
              </w:rPr>
              <w:t xml:space="preserve">% </w:t>
            </w:r>
            <w:r w:rsidRPr="00153989">
              <w:rPr>
                <w:rFonts w:ascii="VANAVIL-Avvaiyar" w:hAnsi="VANAVIL-Avvaiyar"/>
                <w:sz w:val="24"/>
                <w:szCs w:val="24"/>
              </w:rPr>
              <w:t>mÂf«</w:t>
            </w:r>
          </w:p>
          <w:p w:rsidR="002E422D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0.17 </w:t>
            </w:r>
            <w:r w:rsidRPr="00153989">
              <w:rPr>
                <w:rFonts w:ascii="Arial" w:hAnsi="Arial"/>
                <w:sz w:val="24"/>
                <w:szCs w:val="24"/>
              </w:rPr>
              <w:t xml:space="preserve">% </w:t>
            </w:r>
            <w:r w:rsidRPr="00153989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0.95 </w:t>
            </w:r>
            <w:r w:rsidRPr="00153989">
              <w:rPr>
                <w:rFonts w:ascii="Arial" w:hAnsi="Arial"/>
                <w:sz w:val="24"/>
                <w:szCs w:val="24"/>
              </w:rPr>
              <w:t>%</w:t>
            </w:r>
            <w:r w:rsidRPr="00153989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2E422D" w:rsidRPr="00153989" w:rsidRDefault="002E422D" w:rsidP="002E422D">
      <w:pPr>
        <w:spacing w:line="360" w:lineRule="auto"/>
        <w:jc w:val="both"/>
        <w:rPr>
          <w:rFonts w:ascii="VANAVIL-Avvaiyar" w:hAnsi="VANAVIL-Avvaiyar"/>
          <w:b/>
          <w:bCs/>
        </w:rPr>
      </w:pPr>
      <w:r w:rsidRPr="00153989">
        <w:rPr>
          <w:rFonts w:ascii="VANAVIL-Avvaiyar" w:hAnsi="VANAVIL-Avvaiyar"/>
          <w:b/>
          <w:bCs/>
        </w:rPr>
        <w:t xml:space="preserve">mYtyf¡F¿¥ò </w:t>
      </w:r>
    </w:p>
    <w:p w:rsidR="002E422D" w:rsidRPr="00153989" w:rsidRDefault="002E422D" w:rsidP="002E42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153989">
        <w:rPr>
          <w:rFonts w:ascii="VANAVIL-Avvaiyar" w:hAnsi="VANAVIL-Avvaiyar"/>
          <w:sz w:val="24"/>
          <w:szCs w:val="24"/>
        </w:rPr>
        <w:t>tu¥bg‰w x¥gªj¥òŸëia k‹w« V‰fyh«.</w:t>
      </w:r>
    </w:p>
    <w:p w:rsidR="002E422D" w:rsidRPr="0058759B" w:rsidRDefault="002E422D" w:rsidP="002E42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ANAVIL-Avvaiyar" w:hAnsi="VANAVIL-Avvaiyar"/>
        </w:rPr>
      </w:pPr>
      <w:r w:rsidRPr="00153989">
        <w:rPr>
          <w:rFonts w:ascii="VANAVIL-Avvaiyar" w:hAnsi="VANAVIL-Avvaiyar"/>
          <w:sz w:val="24"/>
          <w:szCs w:val="24"/>
        </w:rPr>
        <w:t>tu¥bg‰w x¥gªj¥òŸëfëš Fiwªj x¥gªj¥òŸë éiy é»j« bfhL¤JŸs bkr°. y£Rä v©l®Ãiur° ãWtd¤Â‰F gâ c¤ÂuÎ tH§Ftj‰F k‹w« mDkÂ tH§fyh«.</w:t>
      </w:r>
    </w:p>
    <w:p w:rsidR="002E422D" w:rsidRDefault="002E422D" w:rsidP="002E422D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v©.5</w:t>
      </w:r>
    </w:p>
    <w:p w:rsidR="002E422D" w:rsidRPr="00153989" w:rsidRDefault="002E422D" w:rsidP="002E422D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153989">
        <w:rPr>
          <w:rFonts w:ascii="VANAVIL-Avvaiyar" w:hAnsi="VANAVIL-Avvaiyar"/>
        </w:rPr>
        <w:t>28.10.2020«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1464"/>
        <w:gridCol w:w="2228"/>
        <w:gridCol w:w="1728"/>
      </w:tblGrid>
      <w:tr w:rsidR="002E422D" w:rsidRPr="00153989" w:rsidTr="00C11F5C">
        <w:trPr>
          <w:trHeight w:val="660"/>
        </w:trPr>
        <w:tc>
          <w:tcPr>
            <w:tcW w:w="738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t.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v©</w:t>
            </w:r>
          </w:p>
        </w:tc>
        <w:tc>
          <w:tcPr>
            <w:tcW w:w="3420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462" w:type="dxa"/>
            <w:vMerge w:val="restart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bgw¥g£l x¥gªj¥òŸë rjÅj« (kÂ¥Õ£o‰F) </w:t>
            </w:r>
          </w:p>
        </w:tc>
      </w:tr>
      <w:tr w:rsidR="002E422D" w:rsidRPr="00153989" w:rsidTr="00C11F5C">
        <w:trPr>
          <w:trHeight w:val="510"/>
        </w:trPr>
        <w:tc>
          <w:tcPr>
            <w:tcW w:w="738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é»j«</w:t>
            </w:r>
          </w:p>
        </w:tc>
      </w:tr>
      <w:tr w:rsidR="002E422D" w:rsidRPr="00153989" w:rsidTr="00C11F5C">
        <w:tc>
          <w:tcPr>
            <w:tcW w:w="73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2E422D" w:rsidRPr="00153989" w:rsidRDefault="002E422D" w:rsidP="00C11F5C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 w:cs="Calibri"/>
                <w:color w:val="000000"/>
                <w:sz w:val="24"/>
                <w:szCs w:val="24"/>
              </w:rPr>
              <w:t>efuh£Á gFÂfëš bfhR¥òG xê¥ò gâ nk‰bfhŸs 50 gâahs®fis r¥is brŒjš gâ</w:t>
            </w:r>
          </w:p>
        </w:tc>
        <w:tc>
          <w:tcPr>
            <w:tcW w:w="1462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35.00</w:t>
            </w:r>
          </w:p>
        </w:tc>
        <w:tc>
          <w:tcPr>
            <w:tcW w:w="222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>bkr°. ng‹Á Vb#‹Á</w:t>
            </w:r>
          </w:p>
        </w:tc>
        <w:tc>
          <w:tcPr>
            <w:tcW w:w="1728" w:type="dxa"/>
            <w:vAlign w:val="center"/>
          </w:tcPr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153989">
              <w:rPr>
                <w:rFonts w:ascii="VANAVIL-Avvaiyar" w:hAnsi="VANAVIL-Avvaiyar"/>
                <w:sz w:val="24"/>
                <w:szCs w:val="24"/>
              </w:rPr>
              <w:t xml:space="preserve">1.03 </w:t>
            </w:r>
            <w:r w:rsidRPr="00153989">
              <w:rPr>
                <w:rFonts w:ascii="Arial" w:hAnsi="Arial"/>
                <w:sz w:val="24"/>
                <w:szCs w:val="24"/>
              </w:rPr>
              <w:t xml:space="preserve">% </w:t>
            </w:r>
            <w:r w:rsidRPr="00153989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2E422D" w:rsidRPr="00153989" w:rsidRDefault="002E422D" w:rsidP="00C11F5C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</w:tc>
      </w:tr>
    </w:tbl>
    <w:p w:rsidR="002E422D" w:rsidRDefault="002E422D" w:rsidP="002E422D">
      <w:pPr>
        <w:spacing w:line="360" w:lineRule="auto"/>
        <w:jc w:val="both"/>
        <w:rPr>
          <w:rFonts w:ascii="VANAVIL-Avvaiyar" w:hAnsi="VANAVIL-Avvaiyar"/>
          <w:b/>
          <w:bCs/>
        </w:rPr>
      </w:pPr>
    </w:p>
    <w:p w:rsidR="002E422D" w:rsidRPr="00153989" w:rsidRDefault="002E422D" w:rsidP="002E422D">
      <w:pPr>
        <w:spacing w:line="360" w:lineRule="auto"/>
        <w:jc w:val="both"/>
        <w:rPr>
          <w:rFonts w:ascii="VANAVIL-Avvaiyar" w:hAnsi="VANAVIL-Avvaiyar"/>
          <w:b/>
          <w:bCs/>
        </w:rPr>
      </w:pPr>
      <w:r w:rsidRPr="00153989">
        <w:rPr>
          <w:rFonts w:ascii="VANAVIL-Avvaiyar" w:hAnsi="VANAVIL-Avvaiyar"/>
          <w:b/>
          <w:bCs/>
        </w:rPr>
        <w:lastRenderedPageBreak/>
        <w:t xml:space="preserve">mYtyf¡F¿¥ò </w:t>
      </w:r>
    </w:p>
    <w:p w:rsidR="002E422D" w:rsidRPr="00153989" w:rsidRDefault="002E422D" w:rsidP="002E422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153989">
        <w:rPr>
          <w:rFonts w:ascii="VANAVIL-Avvaiyar" w:hAnsi="VANAVIL-Avvaiyar"/>
          <w:sz w:val="24"/>
          <w:szCs w:val="24"/>
        </w:rPr>
        <w:t>nk‰go gâ¡F bkr°. »ß‹ £ß ãWtd¤Âd® bjhêš E£g jFÂ bgwéšiy.</w:t>
      </w:r>
    </w:p>
    <w:p w:rsidR="002E422D" w:rsidRPr="00153989" w:rsidRDefault="002E422D" w:rsidP="002E422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VANAVIL-Avvaiyar" w:hAnsi="VANAVIL-Avvaiyar"/>
        </w:rPr>
      </w:pPr>
      <w:r w:rsidRPr="00153989">
        <w:rPr>
          <w:rFonts w:ascii="VANAVIL-Avvaiyar" w:hAnsi="VANAVIL-Avvaiyar"/>
          <w:sz w:val="24"/>
          <w:szCs w:val="24"/>
        </w:rPr>
        <w:t>nk‰go gâ¡F bjhêš E£g jFÂ¡fhd Mtz§fŸ rk®¥Ã¤JŸsÂš bjhêš E£g jFÂ bg‰w x¥gªjjhu® bkr°. ng‹Á Vb#‹Á ãWtd¤Âd® tH§»a x¥gªj¥òŸë éiy é»j« Fiwthf cssjhš bkr°. ng‹Á Vb#‹Á ãWtd¤Â‰F gâ c¤ÂuÎ tH§Ftj‰F k‹w« mDkÂ tH§fyh«.</w:t>
      </w:r>
    </w:p>
    <w:p w:rsidR="002E422D" w:rsidRDefault="002E422D" w:rsidP="002E422D">
      <w:pPr>
        <w:rPr>
          <w:rFonts w:ascii="VANAVIL-Avvaiyar" w:hAnsi="VANAVIL-Avvaiyar"/>
          <w:b/>
          <w:u w:val="single"/>
        </w:rPr>
      </w:pPr>
    </w:p>
    <w:p w:rsidR="002E422D" w:rsidRDefault="002E422D" w:rsidP="002E422D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6</w:t>
      </w:r>
    </w:p>
    <w:p w:rsidR="002E422D" w:rsidRDefault="002E422D" w:rsidP="002E422D">
      <w:pPr>
        <w:jc w:val="center"/>
        <w:rPr>
          <w:rFonts w:ascii="VANAVIL-Avvaiyar" w:hAnsi="VANAVIL-Avvaiyar"/>
          <w:b/>
          <w:u w:val="single"/>
        </w:rPr>
      </w:pPr>
    </w:p>
    <w:p w:rsidR="002E422D" w:rsidRDefault="002E422D" w:rsidP="002E422D">
      <w:pPr>
        <w:spacing w:line="360" w:lineRule="auto"/>
        <w:jc w:val="both"/>
        <w:rPr>
          <w:rFonts w:ascii="VANAVIL-Avvaiyar" w:hAnsi="VANAVIL-Avvaiyar"/>
        </w:rPr>
      </w:pPr>
      <w:r w:rsidRPr="00397C38">
        <w:rPr>
          <w:rFonts w:ascii="VANAVIL-Avvaiyar" w:hAnsi="VANAVIL-Avvaiyar"/>
        </w:rPr>
        <w:t xml:space="preserve">             </w:t>
      </w:r>
      <w:r>
        <w:rPr>
          <w:rFonts w:ascii="VANAVIL-Avvaiyar" w:hAnsi="VANAVIL-Avvaiyar"/>
        </w:rPr>
        <w:t>mdfhò¤Jh® efuh£Á gFÂæš bjhêš òçgt®fS¡fhd bjhêš cçk f£lz« jäœehL muR nfha«ò¤Jh® kht£l muÁjœ gÂÎ v©.344 kh®¢ 2013‹go ã®za« brŒa¥g£L tNš brŒa¥gL»wJ. nk‰go f£lz¤ij ÂU¤Â mik¤J Ô®khd v©.248 heŸ 30.11.2017š Ô®khd« ãiwnt‰w¥g£L 2018 2019« ãÂah©L Kjš tNè¡f nkšelto¡if vL¡f k‹w mDkÂ tH§f¥g£lJ.  Mdhš Âl¡fêÎ nkyh©ik éÂfŸ 2016‹go 2018 2019š mid¤J tâf ãWtd§fS« nrit¡f£lz« ã®za« brŒa m¿ÎW¤j¥g£ljhš Ô®khd v©.385 ehŸ 10.8.2018‹go k‹w mDkÂ bg‰W elto¡if vL¡f¥g£L f£lz« tNš brŒa¥gL»wJ. vdnt Ô®khd v©.248 ehŸ 30.11.2017š mDkÂ¡f¥g£l f£lz  ca®éid j‰fhèfkhf ãW¤Â it¤Âl k‹w¤Â‹ mDkÂ¡fhf it¡f¥gL»wJ.</w:t>
      </w:r>
    </w:p>
    <w:p w:rsidR="002E422D" w:rsidRDefault="002E422D" w:rsidP="002E422D">
      <w:pPr>
        <w:jc w:val="center"/>
        <w:rPr>
          <w:rFonts w:ascii="VANAVIL-Avvaiyar" w:hAnsi="VANAVIL-Avvaiyar"/>
          <w:b/>
          <w:u w:val="single"/>
        </w:rPr>
      </w:pPr>
    </w:p>
    <w:p w:rsidR="002E422D" w:rsidRDefault="002E422D" w:rsidP="002E422D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2C2256">
        <w:rPr>
          <w:rFonts w:ascii="Arial" w:hAnsi="Arial"/>
          <w:b/>
          <w:sz w:val="22"/>
          <w:szCs w:val="22"/>
          <w:u w:val="single"/>
        </w:rPr>
        <w:t>:</w:t>
      </w:r>
      <w:r w:rsidRPr="002C2256">
        <w:rPr>
          <w:rFonts w:ascii="Arial" w:hAnsi="Arial"/>
          <w:sz w:val="22"/>
          <w:szCs w:val="22"/>
        </w:rPr>
        <w:t xml:space="preserve"> </w:t>
      </w:r>
      <w:r w:rsidRPr="002C2256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k‹w« mDkÂ tH§fyh«.</w:t>
      </w:r>
    </w:p>
    <w:p w:rsidR="002E422D" w:rsidRDefault="002E422D" w:rsidP="002E422D">
      <w:pPr>
        <w:rPr>
          <w:rFonts w:ascii="VANAVIL-Avvaiyar" w:hAnsi="VANAVIL-Avvaiyar"/>
          <w:b/>
          <w:u w:val="single"/>
        </w:rPr>
      </w:pPr>
    </w:p>
    <w:p w:rsidR="00CA6999" w:rsidRDefault="00CA6999" w:rsidP="00CA6999">
      <w:pPr>
        <w:rPr>
          <w:rFonts w:ascii="VANAVIL-Avvaiyar" w:hAnsi="VANAVIL-Avvaiyar"/>
          <w:b/>
          <w:u w:val="single"/>
          <w:lang w:val="en-IN"/>
        </w:rPr>
      </w:pPr>
      <w:r>
        <w:rPr>
          <w:rFonts w:ascii="VANAVIL-Avvaiyar" w:hAnsi="VANAVIL-Avvaiyar"/>
          <w:b/>
          <w:u w:val="single"/>
          <w:lang w:val="en-IN"/>
        </w:rPr>
        <w:t xml:space="preserve">         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17" w:rsidRDefault="00292B17" w:rsidP="00B1687D">
      <w:r>
        <w:separator/>
      </w:r>
    </w:p>
  </w:endnote>
  <w:endnote w:type="continuationSeparator" w:id="1">
    <w:p w:rsidR="00292B17" w:rsidRDefault="00292B17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17" w:rsidRDefault="00292B17" w:rsidP="00B1687D">
      <w:r>
        <w:separator/>
      </w:r>
    </w:p>
  </w:footnote>
  <w:footnote w:type="continuationSeparator" w:id="1">
    <w:p w:rsidR="00292B17" w:rsidRDefault="00292B17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782756">
      <w:fldChar w:fldCharType="begin"/>
    </w:r>
    <w:r>
      <w:instrText xml:space="preserve"> PAGE   \* MERGEFORMAT </w:instrText>
    </w:r>
    <w:r w:rsidR="00782756">
      <w:fldChar w:fldCharType="separate"/>
    </w:r>
    <w:r w:rsidR="004B52CF">
      <w:rPr>
        <w:noProof/>
      </w:rPr>
      <w:t>3</w:t>
    </w:r>
    <w:r w:rsidR="00782756">
      <w:fldChar w:fldCharType="end"/>
    </w:r>
  </w:p>
  <w:p w:rsidR="00220C94" w:rsidRDefault="00292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42F3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28"/>
  </w:num>
  <w:num w:numId="7">
    <w:abstractNumId w:val="20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25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9"/>
  </w:num>
  <w:num w:numId="18">
    <w:abstractNumId w:val="22"/>
  </w:num>
  <w:num w:numId="19">
    <w:abstractNumId w:val="26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4"/>
  </w:num>
  <w:num w:numId="26">
    <w:abstractNumId w:val="4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B066B"/>
    <w:rsid w:val="000E5428"/>
    <w:rsid w:val="000E7D43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60EF"/>
    <w:rsid w:val="001E1EC2"/>
    <w:rsid w:val="0022614B"/>
    <w:rsid w:val="00253276"/>
    <w:rsid w:val="0028198F"/>
    <w:rsid w:val="00290F27"/>
    <w:rsid w:val="00292B17"/>
    <w:rsid w:val="002A004D"/>
    <w:rsid w:val="002B08B3"/>
    <w:rsid w:val="002B32BA"/>
    <w:rsid w:val="002C318D"/>
    <w:rsid w:val="002E422D"/>
    <w:rsid w:val="00357D20"/>
    <w:rsid w:val="003761C2"/>
    <w:rsid w:val="003912B6"/>
    <w:rsid w:val="00391625"/>
    <w:rsid w:val="00394DDB"/>
    <w:rsid w:val="00397C38"/>
    <w:rsid w:val="003A0AE2"/>
    <w:rsid w:val="003C2AEC"/>
    <w:rsid w:val="003C4CB0"/>
    <w:rsid w:val="003D3555"/>
    <w:rsid w:val="003E6F28"/>
    <w:rsid w:val="003E7A29"/>
    <w:rsid w:val="003F7974"/>
    <w:rsid w:val="00417591"/>
    <w:rsid w:val="00431C0C"/>
    <w:rsid w:val="00434560"/>
    <w:rsid w:val="004A7328"/>
    <w:rsid w:val="004B3585"/>
    <w:rsid w:val="004B52CF"/>
    <w:rsid w:val="004C181F"/>
    <w:rsid w:val="004C7062"/>
    <w:rsid w:val="004D25E5"/>
    <w:rsid w:val="004D4C4D"/>
    <w:rsid w:val="004E3D46"/>
    <w:rsid w:val="004F4B79"/>
    <w:rsid w:val="00500715"/>
    <w:rsid w:val="00521385"/>
    <w:rsid w:val="005331A6"/>
    <w:rsid w:val="00536C12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44589"/>
    <w:rsid w:val="007453F7"/>
    <w:rsid w:val="007467EF"/>
    <w:rsid w:val="00747F7B"/>
    <w:rsid w:val="0076637C"/>
    <w:rsid w:val="00766FFE"/>
    <w:rsid w:val="007726D3"/>
    <w:rsid w:val="007748B1"/>
    <w:rsid w:val="007771A4"/>
    <w:rsid w:val="00782756"/>
    <w:rsid w:val="007D68A7"/>
    <w:rsid w:val="007E21BB"/>
    <w:rsid w:val="00801D90"/>
    <w:rsid w:val="00807BCA"/>
    <w:rsid w:val="00821C91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30BD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82DC5"/>
    <w:rsid w:val="00985985"/>
    <w:rsid w:val="009D34D9"/>
    <w:rsid w:val="009D73A5"/>
    <w:rsid w:val="009E1BF7"/>
    <w:rsid w:val="009E53EA"/>
    <w:rsid w:val="00A1102E"/>
    <w:rsid w:val="00A16CC8"/>
    <w:rsid w:val="00A20085"/>
    <w:rsid w:val="00A23310"/>
    <w:rsid w:val="00A25341"/>
    <w:rsid w:val="00A319FD"/>
    <w:rsid w:val="00A34482"/>
    <w:rsid w:val="00A538F1"/>
    <w:rsid w:val="00A72122"/>
    <w:rsid w:val="00A85CE6"/>
    <w:rsid w:val="00A90603"/>
    <w:rsid w:val="00A912EE"/>
    <w:rsid w:val="00AB5B53"/>
    <w:rsid w:val="00AC6A4C"/>
    <w:rsid w:val="00AC72BF"/>
    <w:rsid w:val="00AE6099"/>
    <w:rsid w:val="00AE70C6"/>
    <w:rsid w:val="00B01D4C"/>
    <w:rsid w:val="00B16453"/>
    <w:rsid w:val="00B1687D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5156"/>
    <w:rsid w:val="00BC6D0B"/>
    <w:rsid w:val="00BE1394"/>
    <w:rsid w:val="00BE47B1"/>
    <w:rsid w:val="00C12B29"/>
    <w:rsid w:val="00C14EFE"/>
    <w:rsid w:val="00C32257"/>
    <w:rsid w:val="00C379A2"/>
    <w:rsid w:val="00C44AEE"/>
    <w:rsid w:val="00C4592D"/>
    <w:rsid w:val="00C50D36"/>
    <w:rsid w:val="00C571EE"/>
    <w:rsid w:val="00C61186"/>
    <w:rsid w:val="00C875FA"/>
    <w:rsid w:val="00C92BC4"/>
    <w:rsid w:val="00CA10CA"/>
    <w:rsid w:val="00CA6999"/>
    <w:rsid w:val="00CB74FD"/>
    <w:rsid w:val="00CC32D9"/>
    <w:rsid w:val="00CD0D3B"/>
    <w:rsid w:val="00CD2F7B"/>
    <w:rsid w:val="00CE06DA"/>
    <w:rsid w:val="00CE4FB9"/>
    <w:rsid w:val="00CE7BB7"/>
    <w:rsid w:val="00CF0D51"/>
    <w:rsid w:val="00CF6379"/>
    <w:rsid w:val="00D202A5"/>
    <w:rsid w:val="00D26B9B"/>
    <w:rsid w:val="00D3637C"/>
    <w:rsid w:val="00DA537E"/>
    <w:rsid w:val="00DD064B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86D06"/>
    <w:rsid w:val="00E96ABC"/>
    <w:rsid w:val="00EA0EA7"/>
    <w:rsid w:val="00EA4BBF"/>
    <w:rsid w:val="00EA76D2"/>
    <w:rsid w:val="00EB04FC"/>
    <w:rsid w:val="00EC70E0"/>
    <w:rsid w:val="00ED2E88"/>
    <w:rsid w:val="00ED44C0"/>
    <w:rsid w:val="00EE079D"/>
    <w:rsid w:val="00F031BE"/>
    <w:rsid w:val="00F12C69"/>
    <w:rsid w:val="00F27E67"/>
    <w:rsid w:val="00F31C06"/>
    <w:rsid w:val="00F6473C"/>
    <w:rsid w:val="00F64E97"/>
    <w:rsid w:val="00F672BD"/>
    <w:rsid w:val="00F6779B"/>
    <w:rsid w:val="00F716E5"/>
    <w:rsid w:val="00F760DE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161</cp:revision>
  <cp:lastPrinted>2020-12-12T10:40:00Z</cp:lastPrinted>
  <dcterms:created xsi:type="dcterms:W3CDTF">2019-12-04T08:23:00Z</dcterms:created>
  <dcterms:modified xsi:type="dcterms:W3CDTF">2021-06-26T06:52:00Z</dcterms:modified>
</cp:coreProperties>
</file>